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《</w:t>
      </w:r>
      <w:r>
        <w:rPr>
          <w:rFonts w:hint="eastAsia"/>
          <w:b/>
          <w:bCs/>
          <w:sz w:val="30"/>
          <w:szCs w:val="30"/>
          <w:lang w:val="en-US" w:eastAsia="zh-CN"/>
        </w:rPr>
        <w:t>人文英语4</w:t>
      </w:r>
      <w:r>
        <w:rPr>
          <w:rFonts w:hint="eastAsia"/>
          <w:b/>
          <w:bCs/>
          <w:sz w:val="30"/>
          <w:szCs w:val="30"/>
          <w:lang w:eastAsia="zh-CN"/>
        </w:rPr>
        <w:t>》学习指引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课程基本信息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课程名称：人文英语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专    业：19秋、20春、20秋学前教育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学习层次：本科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课程性质：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中央统设课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教学平台：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国开学习网；校内MOODLE教学平台；中国大学MOOC </w:t>
      </w:r>
    </w:p>
    <w:p>
      <w:pPr>
        <w:widowControl w:val="0"/>
        <w:numPr>
          <w:ilvl w:val="0"/>
          <w:numId w:val="0"/>
        </w:numPr>
        <w:ind w:firstLine="420" w:firstLineChars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网上学习网址：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"http://www.ouchn.cn/"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http://www.ouchn.cn/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"http://m.ounh.org/login/index.php"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http://m.ounh.org/login/index.php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"https://www.icourse163.org/course/NJTY-1453172187"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https://www.icourse163.org/course/NJTY-1453172187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教材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/>
          <w:b w:val="0"/>
          <w:bCs w:val="0"/>
          <w:sz w:val="28"/>
          <w:szCs w:val="28"/>
          <w:lang w:eastAsia="zh-CN"/>
        </w:rPr>
        <w:t>《人文英语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/>
          <w:b w:val="0"/>
          <w:bCs w:val="0"/>
          <w:sz w:val="28"/>
          <w:szCs w:val="28"/>
          <w:lang w:eastAsia="zh-CN"/>
        </w:rPr>
        <w:t>》编写委员会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编 </w:t>
      </w:r>
      <w:r>
        <w:rPr>
          <w:rFonts w:hint="eastAsia"/>
          <w:b w:val="0"/>
          <w:bCs w:val="0"/>
          <w:sz w:val="28"/>
          <w:szCs w:val="28"/>
          <w:lang w:eastAsia="zh-CN"/>
        </w:rPr>
        <w:t>中央广播电视大学出版社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2017年版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2、形考作业册：有，但无需完成。学生需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在学习网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上本课程的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形考任务区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完成8次单元自测任务。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上课安排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上课时间：单周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星期一晚上（3月22日、4月5日、4月19日、5月3日、5月17日、5月31日）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上课地点：</w:t>
      </w:r>
      <w:r>
        <w:rPr>
          <w:rFonts w:hint="eastAsia"/>
          <w:b/>
          <w:bCs/>
          <w:sz w:val="28"/>
          <w:szCs w:val="28"/>
          <w:lang w:val="en-US" w:eastAsia="zh-CN"/>
        </w:rPr>
        <w:t>2305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上课次数：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6次（前2次面授，后4次腾讯课堂直播）</w:t>
      </w:r>
    </w:p>
    <w:p>
      <w:pPr>
        <w:numPr>
          <w:ilvl w:val="0"/>
          <w:numId w:val="1"/>
        </w:numPr>
        <w:rPr>
          <w:rFonts w:hint="eastAsia"/>
          <w:b/>
          <w:bCs/>
          <w:color w:val="FF0000"/>
          <w:sz w:val="28"/>
          <w:szCs w:val="28"/>
          <w:lang w:eastAsia="zh-CN"/>
        </w:rPr>
      </w:pPr>
      <w:r>
        <w:rPr>
          <w:rFonts w:hint="eastAsia"/>
          <w:b/>
          <w:bCs/>
          <w:color w:val="FF0000"/>
          <w:sz w:val="28"/>
          <w:szCs w:val="28"/>
          <w:lang w:eastAsia="zh-CN"/>
        </w:rPr>
        <w:t>课程考核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综合成绩</w:t>
      </w:r>
      <w:r>
        <w:rPr>
          <w:rFonts w:hint="eastAsia"/>
          <w:b/>
          <w:bCs/>
          <w:sz w:val="28"/>
          <w:szCs w:val="28"/>
          <w:lang w:val="en-US" w:eastAsia="zh-CN"/>
        </w:rPr>
        <w:t>100%  = 平时成绩*50%  + 期末考试*50%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终结性考试成绩和最终综合成绩须同时及格（≥60分），可获得本课程相应学分。</w:t>
      </w:r>
    </w:p>
    <w:p>
      <w:pPr>
        <w:numPr>
          <w:ilvl w:val="0"/>
          <w:numId w:val="1"/>
        </w:numPr>
        <w:rPr>
          <w:rFonts w:hint="eastAsia"/>
          <w:b/>
          <w:bCs/>
          <w:color w:val="FF0000"/>
          <w:sz w:val="28"/>
          <w:szCs w:val="28"/>
          <w:lang w:eastAsia="zh-CN"/>
        </w:rPr>
      </w:pPr>
      <w:r>
        <w:rPr>
          <w:rFonts w:hint="eastAsia"/>
          <w:b/>
          <w:bCs/>
          <w:color w:val="FF0000"/>
          <w:sz w:val="28"/>
          <w:szCs w:val="28"/>
          <w:lang w:eastAsia="zh-CN"/>
        </w:rPr>
        <w:t>平时成绩</w:t>
      </w:r>
    </w:p>
    <w:p>
      <w:pPr>
        <w:widowControl w:val="0"/>
        <w:numPr>
          <w:ilvl w:val="0"/>
          <w:numId w:val="0"/>
        </w:numPr>
        <w:ind w:firstLine="843" w:firstLineChars="3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平时成绩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100% = 课程论坛讨论*20% +学习网单元自测*80% 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期末考试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考试时间：</w:t>
      </w:r>
      <w:r>
        <w:rPr>
          <w:rFonts w:hint="eastAsia"/>
          <w:b w:val="0"/>
          <w:bCs w:val="0"/>
          <w:sz w:val="28"/>
          <w:szCs w:val="28"/>
          <w:lang w:eastAsia="zh-CN"/>
        </w:rPr>
        <w:t>大约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2021年7月9日左右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考试形式：</w:t>
      </w:r>
      <w:r>
        <w:rPr>
          <w:rFonts w:hint="eastAsia"/>
          <w:b/>
          <w:bCs/>
          <w:sz w:val="28"/>
          <w:szCs w:val="28"/>
          <w:highlight w:val="yellow"/>
          <w:lang w:val="en-US" w:eastAsia="zh-CN"/>
        </w:rPr>
        <w:t>笔试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考试方式：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闭卷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复习资料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课件：</w:t>
      </w:r>
      <w:r>
        <w:rPr>
          <w:rFonts w:hint="eastAsia"/>
          <w:b/>
          <w:bCs/>
          <w:sz w:val="28"/>
          <w:szCs w:val="28"/>
          <w:lang w:val="en-US" w:eastAsia="zh-CN"/>
        </w:rPr>
        <w:t>校内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Moodle教学平台 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历届试题：校内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Moodle教学平台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期末复习资料：开放云书院；国开学习网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任课教师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姓名：钟月辉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18925982677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QQ：448477624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办公室：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1305</w:t>
      </w:r>
    </w:p>
    <w:p>
      <w:pPr>
        <w:numPr>
          <w:ilvl w:val="0"/>
          <w:numId w:val="1"/>
        </w:numPr>
        <w:rPr>
          <w:rFonts w:hint="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eastAsia="zh-CN"/>
        </w:rPr>
        <w:t>平台登录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1.</w:t>
      </w:r>
      <w:r>
        <w:rPr>
          <w:rFonts w:hint="eastAsia"/>
          <w:b w:val="0"/>
          <w:bCs w:val="0"/>
          <w:color w:val="auto"/>
          <w:sz w:val="28"/>
          <w:szCs w:val="28"/>
          <w:lang w:eastAsia="zh-CN"/>
        </w:rPr>
        <w:t>校内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Moodle平台：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"http://m.ounh.org/login/index.php"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http://m.ounh.org/login/index.php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登陆帐号：学生证号 初始密码：12345678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2.国开学习网：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instrText xml:space="preserve"> HYPERLINK "http://www.ouchn.cn" </w:instrTex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/>
          <w:b w:val="0"/>
          <w:bCs w:val="0"/>
          <w:color w:val="auto"/>
          <w:sz w:val="28"/>
          <w:szCs w:val="28"/>
          <w:lang w:val="en-US" w:eastAsia="zh-CN"/>
        </w:rPr>
        <w:t>http://www.ouchn.cn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fldChar w:fldCharType="end"/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登陆帐号：学生证号  初始密码：8位生日日期（如：19901020）</w:t>
      </w:r>
    </w:p>
    <w:p>
      <w:pPr>
        <w:widowControl w:val="0"/>
        <w:numPr>
          <w:ilvl w:val="0"/>
          <w:numId w:val="2"/>
        </w:numPr>
        <w:ind w:firstLine="420" w:firstLineChars="0"/>
        <w:jc w:val="left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中国大学MOOC: 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instrText xml:space="preserve"> HYPERLINK "https://www.icourse163.org/course/NJTY-1453172187" </w:instrTex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/>
          <w:b w:val="0"/>
          <w:bCs w:val="0"/>
          <w:sz w:val="28"/>
          <w:szCs w:val="28"/>
          <w:lang w:val="en-US" w:eastAsia="zh-CN"/>
        </w:rPr>
        <w:t>https://www.icourse163.org/course/NJTY-1453172187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fldChar w:fldCharType="end"/>
      </w:r>
    </w:p>
    <w:p>
      <w:pPr>
        <w:widowControl w:val="0"/>
        <w:numPr>
          <w:numId w:val="0"/>
        </w:numPr>
        <w:jc w:val="left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登陆账号：自行注册。（必学5个专题：动词时态；被动语态；非谓语动词；虚拟语气；倒装句）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eastAsia="zh-CN"/>
        </w:rPr>
        <w:t>平台使用教程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"http://ounh.nhedu.net/nhsyxy/"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http://ounh.nhedu.net/nhsyxy/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南海开放大学-网络学习常见问题-平台使用手册</w:t>
      </w:r>
    </w:p>
    <w:p>
      <w:pPr>
        <w:widowControl w:val="0"/>
        <w:numPr>
          <w:ilvl w:val="0"/>
          <w:numId w:val="3"/>
        </w:numPr>
        <w:ind w:left="420" w:leftChars="0" w:firstLine="420" w:firstLineChars="0"/>
        <w:jc w:val="both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校内moodle平台学生使用操作手册</w:t>
      </w:r>
    </w:p>
    <w:p>
      <w:pPr>
        <w:widowControl w:val="0"/>
        <w:numPr>
          <w:ilvl w:val="0"/>
          <w:numId w:val="3"/>
        </w:numPr>
        <w:ind w:left="420" w:leftChars="0" w:firstLine="420" w:firstLineChars="0"/>
        <w:jc w:val="both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国开学习网学生使用操作手册</w:t>
      </w:r>
    </w:p>
    <w:sectPr>
      <w:pgSz w:w="11906" w:h="16838"/>
      <w:pgMar w:top="1040" w:right="1800" w:bottom="17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78F637"/>
    <w:multiLevelType w:val="singleLevel"/>
    <w:tmpl w:val="9678F63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7AB8796"/>
    <w:multiLevelType w:val="singleLevel"/>
    <w:tmpl w:val="97AB879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03D1F86"/>
    <w:multiLevelType w:val="singleLevel"/>
    <w:tmpl w:val="103D1F86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E3431"/>
    <w:rsid w:val="00A77D48"/>
    <w:rsid w:val="03B66DB0"/>
    <w:rsid w:val="057F52B5"/>
    <w:rsid w:val="0AAD6DDA"/>
    <w:rsid w:val="0FA806A5"/>
    <w:rsid w:val="111D10A1"/>
    <w:rsid w:val="1584339E"/>
    <w:rsid w:val="174110A8"/>
    <w:rsid w:val="1D624333"/>
    <w:rsid w:val="1E0B2B06"/>
    <w:rsid w:val="205E3431"/>
    <w:rsid w:val="2173294A"/>
    <w:rsid w:val="24860D84"/>
    <w:rsid w:val="25C47E8E"/>
    <w:rsid w:val="26D56CEA"/>
    <w:rsid w:val="29C07F0B"/>
    <w:rsid w:val="2EAE0978"/>
    <w:rsid w:val="2F666DED"/>
    <w:rsid w:val="306C199D"/>
    <w:rsid w:val="33633703"/>
    <w:rsid w:val="379924AF"/>
    <w:rsid w:val="38F82951"/>
    <w:rsid w:val="39DB3BA9"/>
    <w:rsid w:val="3ADE6793"/>
    <w:rsid w:val="43AC6B91"/>
    <w:rsid w:val="44C536A8"/>
    <w:rsid w:val="44E65791"/>
    <w:rsid w:val="4640302B"/>
    <w:rsid w:val="490B7745"/>
    <w:rsid w:val="493B670F"/>
    <w:rsid w:val="4A305686"/>
    <w:rsid w:val="4C02462A"/>
    <w:rsid w:val="52856EF4"/>
    <w:rsid w:val="586F6D61"/>
    <w:rsid w:val="5D0A010E"/>
    <w:rsid w:val="6317011D"/>
    <w:rsid w:val="644501A4"/>
    <w:rsid w:val="693A789E"/>
    <w:rsid w:val="6D535020"/>
    <w:rsid w:val="76C81FBB"/>
    <w:rsid w:val="7933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2018-09-13T01:45:00Z</dcterms:created>
  <dc:creator>南海志城</dc:creator>
  <cp:lastModifiedBy>钟</cp:lastModifiedBy>
  <dcterms:modified xsi:type="dcterms:W3CDTF">2021-03-14T08:54:48Z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