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农村发展概论</w:t>
      </w:r>
      <w:r>
        <w:rPr>
          <w:rFonts w:hint="eastAsia"/>
          <w:b/>
          <w:bCs/>
          <w:sz w:val="30"/>
          <w:szCs w:val="30"/>
          <w:lang w:eastAsia="zh-CN"/>
        </w:rPr>
        <w:t>》学习指引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课程基本信息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课程名称：</w:t>
      </w: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农村发展概论</w:t>
      </w:r>
      <w:r>
        <w:rPr>
          <w:rFonts w:hint="eastAsia"/>
          <w:b/>
          <w:bCs/>
          <w:sz w:val="30"/>
          <w:szCs w:val="30"/>
          <w:lang w:eastAsia="zh-CN"/>
        </w:rPr>
        <w:t>》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专    业：行政管理（村镇方向）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学习层次：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专科 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课程性质：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省、分部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教学平台：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校内MOODLE教学平台 、学习网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网上学习网址：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"http://www.ounh.org"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http://www.ounh.org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ind w:firstLine="2240" w:firstLineChars="8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教材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 w:val="0"/>
          <w:sz w:val="28"/>
          <w:szCs w:val="28"/>
          <w:lang w:eastAsia="zh-CN"/>
        </w:rPr>
        <w:t>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农村发展概论</w:t>
      </w:r>
      <w:r>
        <w:rPr>
          <w:rFonts w:hint="eastAsia"/>
          <w:b w:val="0"/>
          <w:bCs w:val="0"/>
          <w:sz w:val="28"/>
          <w:szCs w:val="28"/>
          <w:lang w:eastAsia="zh-CN"/>
        </w:rPr>
        <w:t>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高启杰 主编 </w:t>
      </w:r>
      <w:r>
        <w:rPr>
          <w:rFonts w:hint="eastAsia"/>
          <w:b w:val="0"/>
          <w:bCs w:val="0"/>
          <w:sz w:val="28"/>
          <w:szCs w:val="28"/>
          <w:lang w:eastAsia="zh-CN"/>
        </w:rPr>
        <w:t>国家开放大学出版社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2014年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2、形考作业册：单独成册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上课安排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上课时间：双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周星期三晚上（3月31日、4月14日、4月28日、5月12日、5月26日、6月9日）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上课地点：</w:t>
      </w:r>
      <w:r>
        <w:rPr>
          <w:rFonts w:hint="eastAsia"/>
          <w:b/>
          <w:bCs/>
          <w:sz w:val="28"/>
          <w:szCs w:val="28"/>
          <w:lang w:val="en-US" w:eastAsia="zh-CN"/>
        </w:rPr>
        <w:t>1405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上课次数：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6次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课程考核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综合成绩</w:t>
      </w:r>
      <w:r>
        <w:rPr>
          <w:rFonts w:hint="eastAsia"/>
          <w:b/>
          <w:bCs/>
          <w:sz w:val="28"/>
          <w:szCs w:val="28"/>
          <w:lang w:val="en-US" w:eastAsia="zh-CN"/>
        </w:rPr>
        <w:t>100%  = 平时成绩*50%  + 期末考试*50%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平时成绩</w:t>
      </w:r>
    </w:p>
    <w:p>
      <w:pPr>
        <w:widowControl w:val="0"/>
        <w:numPr>
          <w:ilvl w:val="0"/>
          <w:numId w:val="0"/>
        </w:num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平时成绩</w:t>
      </w:r>
      <w:r>
        <w:rPr>
          <w:rFonts w:hint="eastAsia"/>
          <w:b/>
          <w:bCs/>
          <w:sz w:val="28"/>
          <w:szCs w:val="28"/>
          <w:lang w:val="en-US" w:eastAsia="zh-CN"/>
        </w:rPr>
        <w:t>100% = 考勤*15% +网上讨论成绩*15% +网上形考作业*60% +网上学习行为*10%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  <w:lang w:eastAsia="zh-CN"/>
        </w:rPr>
        <w:t>考勤：</w:t>
      </w:r>
      <w:r>
        <w:rPr>
          <w:rFonts w:hint="eastAsia"/>
          <w:b w:val="0"/>
          <w:bCs w:val="0"/>
          <w:sz w:val="28"/>
          <w:szCs w:val="28"/>
          <w:lang w:eastAsia="zh-CN"/>
        </w:rPr>
        <w:t>上课签到。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2、网上讨论成绩：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网上参加讨论成绩。网上讨论网址：校内moodle平台。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3、网上形考作业：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4次形考作业册。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4、网上学习行为：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由上课老师根据学习情况评定成绩，学生不需提交任何作业。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期末考试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考试时间：</w:t>
      </w:r>
      <w:r>
        <w:rPr>
          <w:rFonts w:hint="eastAsia"/>
          <w:b w:val="0"/>
          <w:bCs w:val="0"/>
          <w:sz w:val="28"/>
          <w:szCs w:val="28"/>
          <w:lang w:eastAsia="zh-CN"/>
        </w:rPr>
        <w:t>大约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2021年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7月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考试形式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：论文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考试方式：开卷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复习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资料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课件：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Moodle教学平台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"http://www.ounh.org"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www.ounh.org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-开放大学-moodle 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历届试题：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"http://www.ounh.org"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www.ounh.org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--开放大学-学生服务中心-往届考题 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期末复习资料：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"http://www.ounh.org"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8"/>
          <w:szCs w:val="28"/>
          <w:lang w:val="en-US" w:eastAsia="zh-CN"/>
        </w:rPr>
        <w:t>www.ounh.org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-开放大学-moodle-期末复习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任课教师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姓名：</w:t>
      </w:r>
      <w:r>
        <w:rPr>
          <w:rFonts w:hint="eastAsia"/>
          <w:b w:val="0"/>
          <w:bCs w:val="0"/>
          <w:sz w:val="28"/>
          <w:szCs w:val="28"/>
          <w:lang w:eastAsia="zh-CN"/>
        </w:rPr>
        <w:t>周佳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15880916575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QQ：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1132261070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办公室：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2202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平台登录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校内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Moodle平台：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instrText xml:space="preserve"> HYPERLINK "http://www.ounh.org-开放大学-moodle" </w:instrTex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color w:val="auto"/>
          <w:sz w:val="28"/>
          <w:szCs w:val="28"/>
          <w:lang w:val="en-US" w:eastAsia="zh-CN"/>
        </w:rPr>
        <w:t>http://www.ounh.org-开放大学-moodle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登陆帐号：学生证号 初始密码：12345678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国开学习网：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instrText xml:space="preserve"> HYPERLINK "http://www.ouchn.cn" </w:instrTex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color w:val="auto"/>
          <w:sz w:val="28"/>
          <w:szCs w:val="28"/>
          <w:lang w:val="en-US" w:eastAsia="zh-CN"/>
        </w:rPr>
        <w:t>http://www.ouchn.cn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登陆帐号：学生证号  初始密码：8位生日日期（如：19901020）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平台使用教程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http://www.ounh.org-开放大学-学生服务中心-平台使用手册</w:t>
      </w:r>
    </w:p>
    <w:p>
      <w:pPr>
        <w:widowControl w:val="0"/>
        <w:numPr>
          <w:ilvl w:val="0"/>
          <w:numId w:val="2"/>
        </w:numPr>
        <w:ind w:left="420" w:leftChars="0"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校内moodle平台学生使用操作手册</w:t>
      </w:r>
    </w:p>
    <w:p>
      <w:pPr>
        <w:widowControl w:val="0"/>
        <w:numPr>
          <w:ilvl w:val="0"/>
          <w:numId w:val="2"/>
        </w:numPr>
        <w:ind w:left="420" w:leftChars="0" w:firstLine="420" w:firstLineChars="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国开学习网学生使用操作手册</w:t>
      </w:r>
    </w:p>
    <w:sectPr>
      <w:pgSz w:w="11906" w:h="16838"/>
      <w:pgMar w:top="1040" w:right="1800" w:bottom="17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8F637"/>
    <w:multiLevelType w:val="singleLevel"/>
    <w:tmpl w:val="9678F6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7AB8796"/>
    <w:multiLevelType w:val="singleLevel"/>
    <w:tmpl w:val="97AB87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E3431"/>
    <w:rsid w:val="0AAD6DDA"/>
    <w:rsid w:val="0F051D6A"/>
    <w:rsid w:val="1E6634B7"/>
    <w:rsid w:val="205E3431"/>
    <w:rsid w:val="29C07F0B"/>
    <w:rsid w:val="38F82951"/>
    <w:rsid w:val="3ADE6793"/>
    <w:rsid w:val="44C536A8"/>
    <w:rsid w:val="4A305686"/>
    <w:rsid w:val="4C02462A"/>
    <w:rsid w:val="664F08DB"/>
    <w:rsid w:val="6D535020"/>
    <w:rsid w:val="79336196"/>
    <w:rsid w:val="7BD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2018-09-13T01:45:00Z</dcterms:created>
  <dc:creator>南海志城</dc:creator>
  <cp:lastModifiedBy>nhdd-zj</cp:lastModifiedBy>
  <dcterms:modified xsi:type="dcterms:W3CDTF">2021-03-10T03:10:58Z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