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/>
      <w:r>
        <w:rPr>
          <w:b/>
          <w:sz w:val="30"/>
        </w:rPr>
        <w:br/>
      </w:r>
      <w:r>
        <w:rPr>
          <w:sz w:val="30"/>
        </w:rPr>
        <w:t>财务报表分析 · 第六章测试</w:t>
      </w:r>
      <w:r>
        <w:rPr>
          <w:sz w:val="20"/>
        </w:rPr>
      </w:r>
    </w:p>
    <w:p>
      <w:pPr>
        <w:pBdr>
          <w:bottom w:val="single" w:sz="11" w:space="2" w:color="auto"/>
        </w:pBdr>
        <w:jc w:val="left"/>
      </w:pPr>
      <w:r>
        <w:rPr>
          <w:sz w:val="20"/>
        </w:rPr>
        <w:t>第六章测试</w:t>
      </w:r>
      <w:r>
        <w:rPr>
          <w:sz w:val="20"/>
        </w:rPr>
        <w:t>亲爱的同学们，</w:t>
      </w:r>
      <w:r>
        <w:rPr>
          <w:sz w:val="20"/>
        </w:rPr>
        <w:t xml:space="preserve">学完了这一章，你收获了哪些知识呢？ </w:t>
      </w:r>
      <w:r>
        <w:rPr>
          <w:sz w:val="20"/>
        </w:rPr>
        <w:t>根据本章的测试题，来检验一下你的学习情况吧！</w:t>
      </w:r>
      <w:r>
        <w:rPr>
          <w:sz w:val="20"/>
        </w:rPr>
        <w:t>本章测试的题型及分数如下所示：</w:t>
        <w:br/>
      </w:r>
      <w:r>
        <w:rPr>
          <w:sz w:val="20"/>
        </w:rPr>
        <w:t>一、单项选择题（共10题，每题1分）；二、多项选择题（共5题，每题1分）；三、判断题（共5题，每题1分）</w:t>
        <w:br/>
      </w:r>
      <w:r>
        <w:rPr>
          <w:sz w:val="20"/>
        </w:rPr>
        <w:t>请同学们认真完成！</w:t>
        <w:br/>
      </w:r>
    </w:p>
    <w:p>
      <w:pPr>
        <w:spacing w:line="240" w:lineRule="auto" w:before="400" w:after="0"/>
        <w:jc w:val="left"/>
      </w:pPr>
      <w:r/>
      <w:r>
        <w:rPr>
          <w:sz w:val="24"/>
        </w:rPr>
        <w:t xml:space="preserve">    </w:t>
      </w:r>
      <w:r>
        <w:rPr>
          <w:sz w:val="24"/>
        </w:rPr>
        <w:t>一、单项选择题：从下列各题的选项中选择一个正确的，并将其序号字母填入题干的括号里。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2.</w:t>
        <w:t xml:space="preserve">    </w:t>
      </w:r>
      <w:r>
        <w:rPr>
          <w:sz w:val="24"/>
        </w:rPr>
        <w:t>“指标的变动不一定会引起总资产周转率变动。”符合上述条件的指标是（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流动资产周转率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应收账款周转率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固定资产周转率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营运资金周转率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3.</w:t>
        <w:t xml:space="preserve">    </w:t>
      </w:r>
      <w:r>
        <w:rPr>
          <w:sz w:val="24"/>
        </w:rPr>
        <w:t>下列关于存货周转率的表述不正确的是（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该指标是衡量和评价企业购入存货、投入生产、销售收回等各环节管理状况的综合性指标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以收入为基础的存货周转率指标更符合实际表现的存货周转状况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该指标反映了企业实现销售的快慢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该指标反映存货周转速度和存货占用水平</w:t>
        <w:br/>
        <w:br/>
        <w:br/>
      </w:r>
      <w:r>
        <w:rPr>
          <w:sz w:val="16"/>
        </w:rPr>
        <w:t>正确答案</w:t>
      </w:r>
      <w:r>
        <w:rPr>
          <w:sz w:val="16"/>
        </w:rPr>
        <w:t>：B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4.</w:t>
        <w:t xml:space="preserve">    </w:t>
      </w:r>
      <w:r>
        <w:rPr>
          <w:sz w:val="24"/>
        </w:rPr>
        <w:t>下列关于营运资金周转率的表述错误的是（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营运资金周转天数越短，表明企业运用较少的营运资金可获得较多的销售收入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营运资金周转率越高越好，说明营运资金的运用效果越显著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若营运资金周转率过低，表明营运资金不能有效发挥其效率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分析营运资金周转率的时候，要在综合考虑多种因素的基础上，决定企业的营运资金数量</w:t>
        <w:br/>
        <w:br/>
        <w:br/>
      </w:r>
      <w:r>
        <w:rPr>
          <w:sz w:val="16"/>
        </w:rPr>
        <w:t>正确答案</w:t>
      </w:r>
      <w:r>
        <w:rPr>
          <w:sz w:val="16"/>
        </w:rPr>
        <w:t>：B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5.</w:t>
        <w:t xml:space="preserve">    </w:t>
      </w:r>
      <w:r>
        <w:rPr>
          <w:sz w:val="24"/>
        </w:rPr>
        <w:t>下列哪个指标的计算取决于存货周转时间和应收账款周转时间（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 xml:space="preserve">总资产周转率  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固定资产周转率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营运资金周转率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营业周期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6.</w:t>
        <w:t xml:space="preserve">    </w:t>
      </w:r>
      <w:r>
        <w:rPr>
          <w:sz w:val="24"/>
        </w:rPr>
        <w:t>企业的资产运用效率受到其所属行业的影响是因为（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行业不同会导致企业间营业收入的巨大差额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行业不同会导致企业间资产占用额的巨大差额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行业不同会导致企业间营业周期的巨大差额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行业不同会导致企业间资产管理力度的巨大差额</w:t>
        <w:br/>
        <w:br/>
        <w:br/>
      </w:r>
      <w:r>
        <w:rPr>
          <w:sz w:val="16"/>
        </w:rPr>
        <w:t>正确答案</w:t>
      </w:r>
      <w:r>
        <w:rPr>
          <w:sz w:val="16"/>
        </w:rPr>
        <w:t>：B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7.</w:t>
        <w:t xml:space="preserve">    </w:t>
      </w:r>
      <w:r>
        <w:rPr>
          <w:sz w:val="24"/>
        </w:rPr>
        <w:t>企业的资产运用效率受到其所属行业的影响是因为（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行业不同会导致企业间营业收入的巨大差额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行业不同会导致企业间资产占用额的巨大差额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行业不同会导致企业间营业周期的巨大差额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行业不同会导致企业间资产管理力度的巨大差额</w:t>
        <w:br/>
        <w:br/>
        <w:br/>
      </w:r>
      <w:r>
        <w:rPr>
          <w:sz w:val="16"/>
        </w:rPr>
        <w:t>正确答案</w:t>
      </w:r>
      <w:r>
        <w:rPr>
          <w:sz w:val="16"/>
        </w:rPr>
        <w:t>：B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8.</w:t>
        <w:t xml:space="preserve">    </w:t>
      </w:r>
      <w:r>
        <w:rPr>
          <w:sz w:val="24"/>
        </w:rPr>
        <w:t>企业营运能力分析的主要目的不包括（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评价企业资产的流动性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评价企业资产利用的效益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分析企业资产利用的潜力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分析企业资产转换为现金及其等价物的时间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9.</w:t>
        <w:t xml:space="preserve">    </w:t>
      </w:r>
      <w:r>
        <w:rPr>
          <w:sz w:val="24"/>
        </w:rPr>
        <w:t>分析营业周期应注意的问题，下列表述错误的是（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不同企业之间因坏账准备的提取方法、提取比例不同导致营业周期差异，不反映企业的营运能力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不同企业对存货的计价方法会存在较大差异，会影响存货周转天数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如果销售具有季节性，也会影响营业周期的计算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销售收入中既包括现销收入又包括赊销收入，则应收账款周转天数会被高估，进而影响营业周期的计算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10.</w:t>
        <w:t xml:space="preserve">    </w:t>
      </w:r>
      <w:r>
        <w:rPr>
          <w:sz w:val="24"/>
        </w:rPr>
        <w:t>在一定时期内，企业应收账款的周转天数越多，周转次数越少，说明（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企业收回应收账款的速度越快，信用销售管理严格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应收账款的流动性强，从而有利于增强企业短期偿债能力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收账费用和坏账损失减少，流动资产的投资收益相对增加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企业的营业资金过多滞留在应收账款上，资金的机会成本变大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11.</w:t>
        <w:t xml:space="preserve">    </w:t>
      </w:r>
      <w:r>
        <w:rPr>
          <w:sz w:val="24"/>
        </w:rPr>
        <w:t>对企业短期资产营运能力分析所采用的指标不包括（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 xml:space="preserve">固定资产周转率     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流动资产周转率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营运资金周转率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营业周期</w:t>
        <w:br/>
        <w:br/>
        <w:br/>
      </w:r>
      <w:r>
        <w:rPr>
          <w:sz w:val="16"/>
        </w:rPr>
        <w:t>正确答案</w:t>
      </w:r>
      <w:r>
        <w:rPr>
          <w:sz w:val="16"/>
        </w:rPr>
        <w:t>：A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12.</w:t>
        <w:t xml:space="preserve">    </w:t>
      </w:r>
      <w:r>
        <w:rPr>
          <w:sz w:val="24"/>
        </w:rPr>
        <w:t>计算固定资产周转次数时“固定资产占用额”的取值可用（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单选题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固定资产总额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固定资产总额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固定资产变现价值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固定资产净值</w:t>
        <w:br/>
        <w:br/>
        <w:br/>
      </w:r>
      <w:r>
        <w:rPr>
          <w:sz w:val="16"/>
        </w:rPr>
        <w:t>正确答案</w:t>
      </w:r>
      <w:r>
        <w:rPr>
          <w:sz w:val="16"/>
        </w:rPr>
        <w:t>：D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  <w:t xml:space="preserve">    </w:t>
      </w:r>
      <w:r>
        <w:rPr>
          <w:sz w:val="24"/>
        </w:rPr>
        <w:t>二、多项选择题：从下列每小题的选项中选出两个或两个以上正确的，并将其序号字母在题干的括号里。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14.</w:t>
        <w:t xml:space="preserve">    </w:t>
      </w:r>
      <w:r>
        <w:rPr>
          <w:sz w:val="24"/>
        </w:rPr>
        <w:t>分析固定资产周转率时应注意的问题有（  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多选题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采用不同的固定资产折旧方法和折旧年限会造成该指标的人为差别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通货膨胀导致物价上涨等因素会使营业收入虚增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购置全新固定资产会导致固定资产突然增加，而不是渐进的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若企业的固定资产过于陈旧或企业属于劳动密集型行业，固定资产基数过低，营业收入小幅变化就会引起固定资产周转率大幅变动</w:t>
        <w:br/>
        <w:br/>
      </w:r>
      <w:r>
        <w:rPr>
          <w:sz w:val="16"/>
        </w:rPr>
        <w:t>E.</w:t>
        <w:t xml:space="preserve">    </w:t>
      </w:r>
      <w:r>
        <w:rPr>
          <w:sz w:val="16"/>
        </w:rPr>
        <w:t>应注意结合流动资产投资规模等来分析固定资产的营运能力</w:t>
        <w:br/>
        <w:br/>
        <w:br/>
      </w:r>
      <w:r>
        <w:rPr>
          <w:sz w:val="16"/>
        </w:rPr>
        <w:t>正确答案</w:t>
      </w:r>
      <w:r>
        <w:rPr>
          <w:sz w:val="16"/>
        </w:rPr>
        <w:t>：A B C D E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15.</w:t>
        <w:t xml:space="preserve">    </w:t>
      </w:r>
      <w:r>
        <w:rPr>
          <w:sz w:val="24"/>
        </w:rPr>
        <w:t>分析评价存货周转率应注意的问题有（  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多选题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季节性生产的公司，其存货波动起伏较大，可按季或月计算存货平均余额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结合企业的竞争战略分析存货周转率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分析了解企业目前所处的产品生命周期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存货周转率分析并不能找出企业存货管理中存在的问题</w:t>
        <w:br/>
        <w:br/>
      </w:r>
      <w:r>
        <w:rPr>
          <w:sz w:val="16"/>
        </w:rPr>
        <w:t>E.</w:t>
        <w:t xml:space="preserve">    </w:t>
      </w:r>
      <w:r>
        <w:rPr>
          <w:sz w:val="16"/>
        </w:rPr>
        <w:t>不同企业的存货周转率是不能简单相比的</w:t>
        <w:br/>
        <w:br/>
        <w:br/>
      </w:r>
      <w:r>
        <w:rPr>
          <w:sz w:val="16"/>
        </w:rPr>
        <w:t>正确答案</w:t>
      </w:r>
      <w:r>
        <w:rPr>
          <w:sz w:val="16"/>
        </w:rPr>
        <w:t>：A B C E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16.</w:t>
        <w:t xml:space="preserve">    </w:t>
      </w:r>
      <w:r>
        <w:rPr>
          <w:sz w:val="24"/>
        </w:rPr>
        <w:t>对不同的报表使用者而言，营运能力分析具有不一样的意义，对此理解正确的是（  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多选题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对经营者而言，营运能力分析有助于优化资产结构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对经营者而言，营运能力分析有助于改善财务状况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对企业的现有股东而言，营运能力分析有助于判断企业财务的安全性、资本保全程度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对企业的潜在投资者而言，营运能力分析有助于判断资产实现收益的能力</w:t>
        <w:br/>
        <w:br/>
      </w:r>
      <w:r>
        <w:rPr>
          <w:sz w:val="16"/>
        </w:rPr>
        <w:t>E.</w:t>
        <w:t xml:space="preserve">    </w:t>
      </w:r>
      <w:r>
        <w:rPr>
          <w:sz w:val="16"/>
        </w:rPr>
        <w:t>对债权人而言，营运能力分析有助于判断其债券的物质保障程度和安全性</w:t>
        <w:br/>
        <w:br/>
        <w:br/>
      </w:r>
      <w:r>
        <w:rPr>
          <w:sz w:val="16"/>
        </w:rPr>
        <w:t>正确答案</w:t>
      </w:r>
      <w:r>
        <w:rPr>
          <w:sz w:val="16"/>
        </w:rPr>
        <w:t>：A B C D E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17.</w:t>
        <w:t xml:space="preserve">    </w:t>
      </w:r>
      <w:r>
        <w:rPr>
          <w:sz w:val="24"/>
        </w:rPr>
        <w:t>影响应收账款周转率的因素有（  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多选题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企业信用政策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应收账款管理水平和应收账款质量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企业总资产规模的变动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企业会计政策变更</w:t>
        <w:br/>
        <w:br/>
      </w:r>
      <w:r>
        <w:rPr>
          <w:sz w:val="16"/>
        </w:rPr>
        <w:t>E.</w:t>
        <w:t xml:space="preserve">    </w:t>
      </w:r>
      <w:r>
        <w:rPr>
          <w:sz w:val="16"/>
        </w:rPr>
        <w:t>企业营业收入的变动</w:t>
        <w:br/>
        <w:br/>
        <w:br/>
      </w:r>
      <w:r>
        <w:rPr>
          <w:sz w:val="16"/>
        </w:rPr>
        <w:t>正确答案</w:t>
      </w:r>
      <w:r>
        <w:rPr>
          <w:sz w:val="16"/>
        </w:rPr>
        <w:t>：A B C D E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18.</w:t>
        <w:t xml:space="preserve">    </w:t>
      </w:r>
      <w:r>
        <w:rPr>
          <w:sz w:val="24"/>
        </w:rPr>
        <w:t>影响总资产周转率的因素包括：（  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多选题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各项资产的合理比例</w:t>
        <w:br/>
        <w:br/>
      </w:r>
      <w:r>
        <w:rPr>
          <w:sz w:val="16"/>
        </w:rPr>
        <w:t>B.</w:t>
        <w:t xml:space="preserve">    </w:t>
      </w:r>
      <w:r>
        <w:rPr>
          <w:sz w:val="16"/>
        </w:rPr>
        <w:t>各项资产的合理比例</w:t>
        <w:br/>
        <w:br/>
      </w:r>
      <w:r>
        <w:rPr>
          <w:sz w:val="16"/>
        </w:rPr>
        <w:t>C.</w:t>
        <w:t xml:space="preserve">    </w:t>
      </w:r>
      <w:r>
        <w:rPr>
          <w:sz w:val="16"/>
        </w:rPr>
        <w:t>资产结构</w:t>
        <w:br/>
        <w:br/>
      </w:r>
      <w:r>
        <w:rPr>
          <w:sz w:val="16"/>
        </w:rPr>
        <w:t>D.</w:t>
        <w:t xml:space="preserve">    </w:t>
      </w:r>
      <w:r>
        <w:rPr>
          <w:sz w:val="16"/>
        </w:rPr>
        <w:t>营业收入</w:t>
        <w:br/>
        <w:br/>
      </w:r>
      <w:r>
        <w:rPr>
          <w:sz w:val="16"/>
        </w:rPr>
        <w:t>E.</w:t>
        <w:t xml:space="preserve">    </w:t>
      </w:r>
      <w:r>
        <w:rPr>
          <w:sz w:val="16"/>
        </w:rPr>
        <w:t>固定的费用支出</w:t>
        <w:br/>
        <w:br/>
        <w:br/>
      </w:r>
      <w:r>
        <w:rPr>
          <w:sz w:val="16"/>
        </w:rPr>
        <w:t>正确答案</w:t>
      </w:r>
      <w:r>
        <w:rPr>
          <w:sz w:val="16"/>
        </w:rPr>
        <w:t>：A B C D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  <w:t xml:space="preserve">    </w:t>
      </w:r>
      <w:r>
        <w:rPr>
          <w:sz w:val="24"/>
        </w:rPr>
        <w:t>三、判断下列说法正确与否，正确的在题后括号里划“√”，错误的划“ⅹ”。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20.</w:t>
        <w:t xml:space="preserve">    </w:t>
      </w:r>
      <w:r>
        <w:rPr>
          <w:sz w:val="24"/>
        </w:rPr>
        <w:t>以成本为基础的周转率指标更符合实际表现的存货周转状况。（）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判断题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</w:t>
        <w:br/>
      </w:r>
      <w:r>
        <w:rPr>
          <w:sz w:val="16"/>
        </w:rPr>
        <w:t>B.</w:t>
        <w:t xml:space="preserve">    </w:t>
      </w:r>
      <w:r>
        <w:rPr>
          <w:sz w:val="16"/>
        </w:rPr>
        <w:t>错</w:t>
        <w:br/>
        <w:br/>
      </w:r>
      <w:r>
        <w:rPr>
          <w:sz w:val="16"/>
        </w:rPr>
        <w:t>正确答案</w:t>
      </w:r>
      <w:r>
        <w:rPr>
          <w:sz w:val="16"/>
        </w:rPr>
        <w:t>：A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21.</w:t>
        <w:t xml:space="preserve">    </w:t>
      </w:r>
      <w:r>
        <w:rPr>
          <w:sz w:val="24"/>
        </w:rPr>
        <w:t>企业所采用的财务政策决定着企业资产的账面占用总量，它自然也会影响企业的资产周转率。（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判断题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</w:t>
        <w:br/>
      </w:r>
      <w:r>
        <w:rPr>
          <w:sz w:val="16"/>
        </w:rPr>
        <w:t>B.</w:t>
        <w:t xml:space="preserve">    </w:t>
      </w:r>
      <w:r>
        <w:rPr>
          <w:sz w:val="16"/>
        </w:rPr>
        <w:t>错</w:t>
        <w:br/>
        <w:br/>
      </w:r>
      <w:r>
        <w:rPr>
          <w:sz w:val="16"/>
        </w:rPr>
        <w:t>正确答案</w:t>
      </w:r>
      <w:r>
        <w:rPr>
          <w:sz w:val="16"/>
        </w:rPr>
        <w:t>：A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22.</w:t>
        <w:t xml:space="preserve">    </w:t>
      </w:r>
      <w:r>
        <w:rPr>
          <w:sz w:val="24"/>
        </w:rPr>
        <w:t>企业生产经营任何一个环节的工作得到改善，都会反映到流动资产周转天数的缩短上来。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判断题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</w:t>
        <w:br/>
      </w:r>
      <w:r>
        <w:rPr>
          <w:sz w:val="16"/>
        </w:rPr>
        <w:t>B.</w:t>
        <w:t xml:space="preserve">    </w:t>
      </w:r>
      <w:r>
        <w:rPr>
          <w:sz w:val="16"/>
        </w:rPr>
        <w:t>错</w:t>
        <w:br/>
        <w:br/>
      </w:r>
      <w:r>
        <w:rPr>
          <w:sz w:val="16"/>
        </w:rPr>
        <w:t>正确答案</w:t>
      </w:r>
      <w:r>
        <w:rPr>
          <w:sz w:val="16"/>
        </w:rPr>
        <w:t>：A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23.</w:t>
        <w:t xml:space="preserve">    </w:t>
      </w:r>
      <w:r>
        <w:rPr>
          <w:sz w:val="24"/>
        </w:rPr>
        <w:t>流动资产的数量和质量通常决定着企业变现能力的强弱，而非流动资产的数量和质量通常决定着企业的生产经营能力。（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判断题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</w:t>
        <w:br/>
      </w:r>
      <w:r>
        <w:rPr>
          <w:sz w:val="16"/>
        </w:rPr>
        <w:t>B.</w:t>
        <w:t xml:space="preserve">    </w:t>
      </w:r>
      <w:r>
        <w:rPr>
          <w:sz w:val="16"/>
        </w:rPr>
        <w:t>错</w:t>
        <w:br/>
        <w:br/>
      </w:r>
      <w:r>
        <w:rPr>
          <w:sz w:val="16"/>
        </w:rPr>
        <w:t>正确答案</w:t>
      </w:r>
      <w:r>
        <w:rPr>
          <w:sz w:val="16"/>
        </w:rPr>
        <w:t>：A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p>
      <w:pPr>
        <w:spacing w:line="240" w:lineRule="auto" w:before="400" w:after="0"/>
        <w:jc w:val="left"/>
      </w:pPr>
      <w:r/>
      <w:r>
        <w:rPr>
          <w:sz w:val="24"/>
        </w:rPr>
      </w:r>
      <w:r>
        <w:rPr>
          <w:sz w:val="24"/>
        </w:rPr>
        <w:t>24.</w:t>
        <w:t xml:space="preserve">    </w:t>
      </w:r>
      <w:r>
        <w:rPr>
          <w:sz w:val="24"/>
        </w:rPr>
        <w:t>较长的平均收账期说明所有顾客还款时间的拖延。（ ）</w:t>
        <w:br/>
      </w:r>
    </w:p>
    <w:p>
      <w:pPr>
        <w:spacing w:line="240" w:lineRule="auto"/>
        <w:jc w:val="left"/>
      </w:pPr>
      <w:r>
        <w:rPr>
          <w:sz w:val="18"/>
        </w:rPr>
      </w:r>
      <w:r>
        <w:rPr>
          <w:color w:val="494949"/>
          <w:sz w:val="18"/>
        </w:rPr>
        <w:t>判断题</w:t>
      </w:r>
      <w:r>
        <w:rPr>
          <w:color w:val="494949"/>
          <w:sz w:val="18"/>
        </w:rPr>
        <w:t>(</w:t>
      </w:r>
      <w:r>
        <w:rPr>
          <w:color w:val="494949"/>
          <w:sz w:val="18"/>
        </w:rPr>
        <w:t>1.0</w:t>
      </w:r>
      <w:r>
        <w:rPr>
          <w:color w:val="494949"/>
          <w:sz w:val="18"/>
        </w:rPr>
        <w:t>分</w:t>
      </w:r>
      <w:r>
        <w:rPr>
          <w:color w:val="494949"/>
          <w:sz w:val="18"/>
        </w:rPr>
        <w:t>)</w:t>
      </w: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  <w:r>
        <w:rPr>
          <w:sz w:val="16"/>
        </w:rPr>
      </w:r>
      <w:r>
        <w:rPr>
          <w:sz w:val="16"/>
        </w:rPr>
        <w:t>A.</w:t>
        <w:t xml:space="preserve">    </w:t>
      </w:r>
      <w:r>
        <w:rPr>
          <w:sz w:val="16"/>
        </w:rPr>
        <w:t>对</w:t>
        <w:br/>
      </w:r>
      <w:r>
        <w:rPr>
          <w:sz w:val="16"/>
        </w:rPr>
        <w:t>B.</w:t>
        <w:t xml:space="preserve">    </w:t>
      </w:r>
      <w:r>
        <w:rPr>
          <w:sz w:val="16"/>
        </w:rPr>
        <w:t>错</w:t>
        <w:br/>
        <w:br/>
      </w:r>
      <w:r>
        <w:rPr>
          <w:sz w:val="16"/>
        </w:rPr>
        <w:t>正确答案</w:t>
      </w:r>
      <w:r>
        <w:rPr>
          <w:sz w:val="16"/>
        </w:rPr>
        <w:t>：B</w:t>
        <w:br/>
      </w:r>
      <w:r>
        <w:rPr>
          <w:sz w:val="16"/>
        </w:rPr>
        <w:t>答案解释</w:t>
      </w:r>
      <w:r>
        <w:rPr>
          <w:sz w:val="16"/>
        </w:rPr>
        <w:t>：暂无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