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AD" w:rsidRPr="00EE3AAD" w:rsidRDefault="00EE3AAD" w:rsidP="00EE3AAD">
      <w:pPr>
        <w:widowControl/>
        <w:spacing w:line="540" w:lineRule="atLeast"/>
        <w:jc w:val="center"/>
        <w:outlineLvl w:val="2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32"/>
        </w:rPr>
      </w:pPr>
      <w:r w:rsidRPr="00EE3AAD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32"/>
        </w:rPr>
        <w:t>关于做好大学英语四、六级考试组织及报名工作的通知</w:t>
      </w:r>
    </w:p>
    <w:p w:rsidR="00EE3AAD" w:rsidRPr="00EE3AAD" w:rsidRDefault="00EE3AAD" w:rsidP="00EE3AAD">
      <w:pPr>
        <w:widowControl/>
        <w:spacing w:before="120"/>
        <w:jc w:val="righ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粤理工教务函〔2020〕44号</w:t>
      </w:r>
    </w:p>
    <w:p w:rsidR="00EE3AAD" w:rsidRPr="00EE3AAD" w:rsidRDefault="00EE3AAD" w:rsidP="00EE3AAD">
      <w:pPr>
        <w:widowControl/>
        <w:spacing w:before="1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各有关学院，南海校区：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 根据广东省教育考试院《关于做好2020年下半年广东省全国大学英语四、六级考试报名工作的通知》（</w:t>
      </w:r>
      <w:proofErr w:type="gramStart"/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粤考院</w:t>
      </w:r>
      <w:proofErr w:type="gramEnd"/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函〔2020〕137号）文件精神，现将本次大学英语四、六级考试的组织机构及报名事项通知如下，请各学院及南海校区组织学生报名。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</w:t>
      </w:r>
      <w:r w:rsidRPr="00EE3AAD">
        <w:rPr>
          <w:rFonts w:asciiTheme="minorEastAsia" w:hAnsiTheme="minorEastAsia" w:cs="黑体" w:hint="eastAsia"/>
          <w:color w:val="333333"/>
          <w:kern w:val="0"/>
          <w:sz w:val="24"/>
          <w:szCs w:val="24"/>
        </w:rPr>
        <w:t xml:space="preserve"> </w:t>
      </w: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一、考试组织机构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 主 考：陈显强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 副 主 考：张尚先、彭伟强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 考</w:t>
      </w:r>
      <w:proofErr w:type="gramStart"/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务</w:t>
      </w:r>
      <w:proofErr w:type="gramEnd"/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人员：教务处全体人员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</w:t>
      </w:r>
      <w:r w:rsidRPr="00EE3AAD">
        <w:rPr>
          <w:rFonts w:asciiTheme="minorEastAsia" w:hAnsiTheme="minorEastAsia" w:cs="黑体" w:hint="eastAsia"/>
          <w:color w:val="333333"/>
          <w:kern w:val="0"/>
          <w:sz w:val="24"/>
          <w:szCs w:val="24"/>
        </w:rPr>
        <w:t xml:space="preserve"> </w:t>
      </w: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二、报名相关事项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 （一）考试时间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 大学英语四级考试笔试时间为12月12日上午9：00-11：20，六级考试笔试时间为12月12日下午3：00-5：25；英语四级口语考试时间为11月21-22日，其中，21日开考英语四级口试，22日开考英语六级口试。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 （二）报名资格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 具体如下：（1）修完大学英语四级课程且满足下列条件之一：A级考试成绩达到62分以上（含62分）或B级考试成绩达到72分以上（含72分）方可报考大学英语四级考试；（2）修完大学英语六级课程且CET4成绩取得425分以上（含425分）才能报考大学英语六级考试。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 （三）报名费用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 根据《省物价局省财政厅关于调整我省全国大学英语四、六级考试收费标准的复函》（粤价函〔2013〕13号）通知，我省全国大学英语四、六级考试笔试报考费标准为每人每次36元；根据《国家发改委、财政部关于重新核定全国大学英语四、六级考试收费标准等有关问题的通知》（</w:t>
      </w:r>
      <w:proofErr w:type="gramStart"/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发改价格</w:t>
      </w:r>
      <w:proofErr w:type="gramEnd"/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〔2008〕3699号）通知，口试报考费标准为每人每次50元。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 （四）报名时间及方式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 本次大学英语四、六级笔试及口试报名使用全国统一网上报名，报名网址为：</w:t>
      </w:r>
      <w:hyperlink r:id="rId6" w:history="1">
        <w:r w:rsidRPr="00EE3AAD">
          <w:rPr>
            <w:rFonts w:asciiTheme="minorEastAsia" w:hAnsiTheme="minorEastAsia" w:cs="宋体" w:hint="eastAsia"/>
            <w:color w:val="0000FF"/>
            <w:kern w:val="0"/>
            <w:sz w:val="24"/>
            <w:szCs w:val="24"/>
          </w:rPr>
          <w:t>http://cet-bm.neea.edu.cn</w:t>
        </w:r>
      </w:hyperlink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。建议使用火狐</w:t>
      </w:r>
      <w:proofErr w:type="gramStart"/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或者谷歌浏览器</w:t>
      </w:r>
      <w:proofErr w:type="gramEnd"/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:rsidR="00EE3AAD" w:rsidRPr="00EE3AAD" w:rsidRDefault="00EE3AAD" w:rsidP="00EE3AAD">
      <w:pPr>
        <w:widowControl/>
        <w:spacing w:before="120"/>
        <w:ind w:firstLine="645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b/>
          <w:bCs/>
          <w:color w:val="333333"/>
          <w:kern w:val="0"/>
          <w:sz w:val="24"/>
          <w:szCs w:val="24"/>
        </w:rPr>
        <w:t>1.学籍信息验证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 请考生于9月24日至9月29日期间进入报名网站，先注册，登录后按页面操作指引进行学籍信息验证，如发现学籍信息有误，请向考生所在学院辅导员老师报告，再由辅导员老师统一报教务处核查、修改。</w:t>
      </w:r>
    </w:p>
    <w:p w:rsidR="00EE3AAD" w:rsidRPr="00EE3AAD" w:rsidRDefault="00EE3AAD" w:rsidP="00EE3AAD">
      <w:pPr>
        <w:widowControl/>
        <w:spacing w:before="120"/>
        <w:ind w:firstLine="645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b/>
          <w:bCs/>
          <w:color w:val="333333"/>
          <w:kern w:val="0"/>
          <w:sz w:val="24"/>
          <w:szCs w:val="24"/>
        </w:rPr>
        <w:lastRenderedPageBreak/>
        <w:t>2.考试报名及缴费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 所有考生须在9月30日10:30至10月10日17:00期间完成笔试和口试科目的报名及缴费。如果需要报口试的考生，在笔试报名完成后，再按操作提示报考口试并缴纳口试考试费用。需要注意的是考生报名后须在规定时间内缴纳考试费用，未缴纳相应科目考试费用，则报名操作不成功。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如在报名期间遇到问题，请联系010-62987880。</w:t>
      </w:r>
    </w:p>
    <w:p w:rsidR="00EE3AAD" w:rsidRPr="00EE3AAD" w:rsidRDefault="00EE3AAD" w:rsidP="00EE3AAD">
      <w:pPr>
        <w:widowControl/>
        <w:spacing w:before="120"/>
        <w:ind w:firstLine="645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本次</w:t>
      </w:r>
      <w:proofErr w:type="gramStart"/>
      <w:r w:rsidRPr="00EE3AAD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考试考位有限</w:t>
      </w:r>
      <w:proofErr w:type="gramEnd"/>
      <w:r w:rsidRPr="00EE3AAD">
        <w:rPr>
          <w:rFonts w:asciiTheme="minorEastAsia" w:hAnsiTheme="minorEastAsia" w:cs="宋体" w:hint="eastAsia"/>
          <w:b/>
          <w:bCs/>
          <w:color w:val="FF0000"/>
          <w:kern w:val="0"/>
          <w:sz w:val="24"/>
          <w:szCs w:val="24"/>
          <w:u w:val="single"/>
        </w:rPr>
        <w:t>，报名额满即止。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 （五）准考证打印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 考生成功报名后，请于11月16日起自行登录报名系统打印口试准考证，12月1日起自行登录报名系统打印笔试准考证。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</w:t>
      </w:r>
      <w:r w:rsidRPr="00EE3AAD">
        <w:rPr>
          <w:rFonts w:asciiTheme="minorEastAsia" w:hAnsiTheme="minorEastAsia" w:cs="黑体" w:hint="eastAsia"/>
          <w:color w:val="333333"/>
          <w:kern w:val="0"/>
          <w:sz w:val="24"/>
          <w:szCs w:val="24"/>
        </w:rPr>
        <w:t xml:space="preserve"> </w:t>
      </w: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三、联系人及联系方式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  联系人：教务处陈文辉老师，电话：0760-89911510。</w:t>
      </w:r>
    </w:p>
    <w:p w:rsidR="00EE3AAD" w:rsidRPr="00EE3AAD" w:rsidRDefault="00EE3AAD" w:rsidP="00EE3AAD">
      <w:pPr>
        <w:widowControl/>
        <w:spacing w:before="12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</w:p>
    <w:p w:rsidR="00EE3AAD" w:rsidRPr="00EE3AAD" w:rsidRDefault="00EE3AAD" w:rsidP="00EE3AAD">
      <w:pPr>
        <w:widowControl/>
        <w:ind w:left="4905"/>
        <w:jc w:val="center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  教务处</w:t>
      </w:r>
    </w:p>
    <w:p w:rsidR="00EE3AAD" w:rsidRPr="00EE3AAD" w:rsidRDefault="00EE3AAD" w:rsidP="00EE3AAD">
      <w:pPr>
        <w:widowControl/>
        <w:ind w:left="4905"/>
        <w:jc w:val="center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E3AAD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2020年9月22日</w:t>
      </w:r>
    </w:p>
    <w:p w:rsidR="0044598B" w:rsidRDefault="0044598B"/>
    <w:sectPr w:rsidR="0044598B" w:rsidSect="00445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41" w:rsidRDefault="00941541" w:rsidP="00EE3AAD">
      <w:r>
        <w:separator/>
      </w:r>
    </w:p>
  </w:endnote>
  <w:endnote w:type="continuationSeparator" w:id="0">
    <w:p w:rsidR="00941541" w:rsidRDefault="00941541" w:rsidP="00EE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41" w:rsidRDefault="00941541" w:rsidP="00EE3AAD">
      <w:r>
        <w:separator/>
      </w:r>
    </w:p>
  </w:footnote>
  <w:footnote w:type="continuationSeparator" w:id="0">
    <w:p w:rsidR="00941541" w:rsidRDefault="00941541" w:rsidP="00EE3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AAD"/>
    <w:rsid w:val="0032369F"/>
    <w:rsid w:val="0044598B"/>
    <w:rsid w:val="004923A0"/>
    <w:rsid w:val="005661BB"/>
    <w:rsid w:val="00620B36"/>
    <w:rsid w:val="006352E8"/>
    <w:rsid w:val="007179C9"/>
    <w:rsid w:val="0080633F"/>
    <w:rsid w:val="00941541"/>
    <w:rsid w:val="00A43415"/>
    <w:rsid w:val="00B62D60"/>
    <w:rsid w:val="00CB12E6"/>
    <w:rsid w:val="00EE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8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E3AA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A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AA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E3AAD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E3A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E3AAD"/>
    <w:rPr>
      <w:color w:val="0000FF"/>
      <w:u w:val="single"/>
    </w:rPr>
  </w:style>
  <w:style w:type="character" w:styleId="a7">
    <w:name w:val="Strong"/>
    <w:basedOn w:val="a0"/>
    <w:uiPriority w:val="22"/>
    <w:qFormat/>
    <w:rsid w:val="00EE3A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t-bm.neea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ounh</dc:creator>
  <cp:keywords/>
  <dc:description/>
  <cp:lastModifiedBy>ounh</cp:lastModifiedBy>
  <cp:revision>2</cp:revision>
  <dcterms:created xsi:type="dcterms:W3CDTF">2020-09-23T07:51:00Z</dcterms:created>
  <dcterms:modified xsi:type="dcterms:W3CDTF">2020-09-23T07:53:00Z</dcterms:modified>
</cp:coreProperties>
</file>